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F4F0" w14:textId="3C2FB585" w:rsidR="00D73678" w:rsidRDefault="00D73678" w:rsidP="0016753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Theme="minorEastAsia" w:hAnsi="Arial" w:cs="Arial"/>
          <w:b/>
          <w:bCs/>
          <w:color w:val="262626"/>
        </w:rPr>
      </w:pPr>
      <w:r>
        <w:rPr>
          <w:rFonts w:ascii="Arial" w:eastAsiaTheme="minorEastAsia" w:hAnsi="Arial" w:cs="Arial"/>
          <w:b/>
          <w:bCs/>
          <w:noProof/>
          <w:color w:val="262626"/>
        </w:rPr>
        <w:drawing>
          <wp:inline distT="0" distB="0" distL="0" distR="0" wp14:anchorId="0D5389AF" wp14:editId="372BE34F">
            <wp:extent cx="5943108" cy="761937"/>
            <wp:effectExtent l="0" t="0" r="635" b="635"/>
            <wp:docPr id="5" name="Picture 5" descr="MIDUS over blue background shape of the contiguous United States. Midlife in the United States: A national longitudinal study of health and well-being. Funded by the National Institute on Aging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IDUS over blue background shape of the contiguous United States. Midlife in the United States: A national longitudinal study of health and well-being. Funded by the National Institute on Aging. 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108" cy="7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BCC80" w14:textId="428B8026" w:rsidR="005C6051" w:rsidRPr="00D73678" w:rsidRDefault="00080896" w:rsidP="00D73678">
      <w:pPr>
        <w:pStyle w:val="Heading1"/>
      </w:pPr>
      <w:r w:rsidRPr="00D73678">
        <w:t>Seeking</w:t>
      </w:r>
      <w:r w:rsidR="00E36CEB" w:rsidRPr="00D73678">
        <w:t xml:space="preserve"> </w:t>
      </w:r>
      <w:r w:rsidR="00072C34" w:rsidRPr="00D73678">
        <w:t>Post</w:t>
      </w:r>
      <w:r w:rsidR="008834C1" w:rsidRPr="00D73678">
        <w:t>doctoral Fellow</w:t>
      </w:r>
      <w:r w:rsidR="00971065" w:rsidRPr="00D73678">
        <w:t>s</w:t>
      </w:r>
      <w:r w:rsidR="001F2AF4" w:rsidRPr="00D73678">
        <w:t xml:space="preserve"> </w:t>
      </w:r>
      <w:r w:rsidR="00E36CEB" w:rsidRPr="00D73678">
        <w:t xml:space="preserve">in </w:t>
      </w:r>
      <w:r w:rsidR="002F769C" w:rsidRPr="00D73678">
        <w:t xml:space="preserve">Affective, </w:t>
      </w:r>
      <w:r w:rsidR="00C56310" w:rsidRPr="00D73678">
        <w:t>Cognitive</w:t>
      </w:r>
      <w:r w:rsidR="002F769C" w:rsidRPr="00D73678">
        <w:t>,</w:t>
      </w:r>
      <w:r w:rsidR="00445EE9" w:rsidRPr="00D73678">
        <w:t xml:space="preserve"> </w:t>
      </w:r>
      <w:r w:rsidR="00E36CEB" w:rsidRPr="00D73678">
        <w:t xml:space="preserve">&amp; </w:t>
      </w:r>
      <w:r w:rsidR="002F769C" w:rsidRPr="00D73678">
        <w:t xml:space="preserve">Aging </w:t>
      </w:r>
      <w:r w:rsidR="008834C1" w:rsidRPr="00D73678">
        <w:t>Neuroscienc</w:t>
      </w:r>
      <w:r w:rsidR="00E36CEB" w:rsidRPr="00D73678">
        <w:t>e</w:t>
      </w:r>
    </w:p>
    <w:p w14:paraId="24E898E4" w14:textId="64ADD07B" w:rsidR="00B15565" w:rsidRDefault="00813432" w:rsidP="0016753A">
      <w:pPr>
        <w:spacing w:line="240" w:lineRule="auto"/>
        <w:contextualSpacing/>
        <w:rPr>
          <w:rFonts w:ascii="Arial" w:hAnsi="Arial" w:cs="Arial"/>
        </w:rPr>
      </w:pPr>
      <w:r w:rsidRPr="0016753A">
        <w:rPr>
          <w:rFonts w:ascii="Arial" w:hAnsi="Arial" w:cs="Arial"/>
          <w:b/>
          <w:bCs/>
        </w:rPr>
        <w:t xml:space="preserve">The MIDUS Affective Neuroscience </w:t>
      </w:r>
      <w:r w:rsidR="001774D0" w:rsidRPr="0016753A">
        <w:rPr>
          <w:rFonts w:ascii="Arial" w:hAnsi="Arial" w:cs="Arial"/>
          <w:b/>
          <w:bCs/>
        </w:rPr>
        <w:t>P</w:t>
      </w:r>
      <w:r w:rsidRPr="0016753A">
        <w:rPr>
          <w:rFonts w:ascii="Arial" w:hAnsi="Arial" w:cs="Arial"/>
          <w:b/>
          <w:bCs/>
        </w:rPr>
        <w:t xml:space="preserve">roject </w:t>
      </w:r>
      <w:r w:rsidR="00080896" w:rsidRPr="0016753A">
        <w:rPr>
          <w:rFonts w:ascii="Arial" w:hAnsi="Arial" w:cs="Arial"/>
          <w:b/>
          <w:bCs/>
        </w:rPr>
        <w:t xml:space="preserve">team </w:t>
      </w:r>
      <w:r w:rsidR="005262D2" w:rsidRPr="0016753A">
        <w:rPr>
          <w:rFonts w:ascii="Arial" w:hAnsi="Arial" w:cs="Arial"/>
          <w:b/>
          <w:bCs/>
        </w:rPr>
        <w:t xml:space="preserve">led by Dr. Stacey M. Schaefer </w:t>
      </w:r>
      <w:r w:rsidRPr="0016753A">
        <w:rPr>
          <w:rFonts w:ascii="Arial" w:hAnsi="Arial" w:cs="Arial"/>
          <w:b/>
          <w:bCs/>
        </w:rPr>
        <w:t xml:space="preserve">at the </w:t>
      </w:r>
      <w:r w:rsidR="0050594D" w:rsidRPr="0016753A">
        <w:rPr>
          <w:rFonts w:ascii="Arial" w:hAnsi="Arial" w:cs="Arial"/>
          <w:b/>
          <w:bCs/>
        </w:rPr>
        <w:t>University of Wisconsin</w:t>
      </w:r>
      <w:r w:rsidR="00315CE6" w:rsidRPr="0016753A">
        <w:rPr>
          <w:rFonts w:ascii="Arial" w:hAnsi="Arial" w:cs="Arial"/>
          <w:b/>
          <w:bCs/>
        </w:rPr>
        <w:t>-Madison</w:t>
      </w:r>
      <w:r w:rsidR="005262D2" w:rsidRPr="0016753A">
        <w:rPr>
          <w:rFonts w:ascii="Arial" w:hAnsi="Arial" w:cs="Arial"/>
          <w:b/>
          <w:bCs/>
        </w:rPr>
        <w:t>’s Institute on Aging</w:t>
      </w:r>
      <w:r w:rsidRPr="0016753A">
        <w:rPr>
          <w:rFonts w:ascii="Arial" w:hAnsi="Arial" w:cs="Arial"/>
          <w:bCs/>
        </w:rPr>
        <w:t xml:space="preserve"> </w:t>
      </w:r>
      <w:r w:rsidR="00315CE6" w:rsidRPr="0016753A">
        <w:rPr>
          <w:rFonts w:ascii="Arial" w:hAnsi="Arial" w:cs="Arial"/>
          <w:bCs/>
        </w:rPr>
        <w:t xml:space="preserve">is </w:t>
      </w:r>
      <w:r w:rsidR="00B15565" w:rsidRPr="0016753A">
        <w:rPr>
          <w:rFonts w:ascii="Arial" w:hAnsi="Arial" w:cs="Arial"/>
          <w:bCs/>
        </w:rPr>
        <w:t xml:space="preserve">seeking a postdoctoral scholar </w:t>
      </w:r>
      <w:r w:rsidRPr="0016753A">
        <w:rPr>
          <w:rFonts w:ascii="Arial" w:hAnsi="Arial" w:cs="Arial"/>
          <w:bCs/>
        </w:rPr>
        <w:t xml:space="preserve">to </w:t>
      </w:r>
      <w:r w:rsidR="00B15565" w:rsidRPr="0016753A">
        <w:rPr>
          <w:rFonts w:ascii="Arial" w:hAnsi="Arial" w:cs="Arial"/>
          <w:bCs/>
        </w:rPr>
        <w:t xml:space="preserve">analyze </w:t>
      </w:r>
      <w:r w:rsidR="004721CD" w:rsidRPr="0016753A">
        <w:rPr>
          <w:rFonts w:ascii="Arial" w:hAnsi="Arial" w:cs="Arial"/>
          <w:bCs/>
        </w:rPr>
        <w:t>and publish on</w:t>
      </w:r>
      <w:r w:rsidR="00B15565" w:rsidRPr="0016753A">
        <w:rPr>
          <w:rFonts w:ascii="Arial" w:hAnsi="Arial" w:cs="Arial"/>
          <w:bCs/>
        </w:rPr>
        <w:t xml:space="preserve"> </w:t>
      </w:r>
      <w:r w:rsidR="00B759EB">
        <w:rPr>
          <w:rFonts w:ascii="Arial" w:hAnsi="Arial" w:cs="Arial"/>
          <w:bCs/>
        </w:rPr>
        <w:t xml:space="preserve">neuroscience </w:t>
      </w:r>
      <w:r w:rsidR="00B15565" w:rsidRPr="0016753A">
        <w:rPr>
          <w:rFonts w:ascii="Arial" w:hAnsi="Arial" w:cs="Arial"/>
          <w:bCs/>
        </w:rPr>
        <w:t xml:space="preserve">data from the </w:t>
      </w:r>
      <w:r w:rsidR="001F2AF4" w:rsidRPr="0016753A">
        <w:rPr>
          <w:rFonts w:ascii="Arial" w:hAnsi="Arial" w:cs="Arial"/>
          <w:bCs/>
        </w:rPr>
        <w:t xml:space="preserve">national longitudinal </w:t>
      </w:r>
      <w:r w:rsidR="00B15565" w:rsidRPr="0016753A">
        <w:rPr>
          <w:rFonts w:ascii="Arial" w:hAnsi="Arial" w:cs="Arial"/>
          <w:bCs/>
        </w:rPr>
        <w:t xml:space="preserve">Midlife in the US </w:t>
      </w:r>
      <w:r w:rsidR="001F2AF4" w:rsidRPr="0016753A">
        <w:rPr>
          <w:rFonts w:ascii="Arial" w:hAnsi="Arial" w:cs="Arial"/>
          <w:bCs/>
        </w:rPr>
        <w:t xml:space="preserve">study. </w:t>
      </w:r>
      <w:r w:rsidR="00E36CEB" w:rsidRPr="0016753A">
        <w:rPr>
          <w:rFonts w:ascii="Arial" w:hAnsi="Arial" w:cs="Arial"/>
          <w:bCs/>
        </w:rPr>
        <w:t>MIDUS</w:t>
      </w:r>
      <w:r w:rsidR="004B5C54" w:rsidRPr="0016753A">
        <w:rPr>
          <w:rFonts w:ascii="Arial" w:hAnsi="Arial" w:cs="Arial"/>
          <w:bCs/>
        </w:rPr>
        <w:t xml:space="preserve"> is a</w:t>
      </w:r>
      <w:r w:rsidR="00300BCA" w:rsidRPr="0016753A">
        <w:rPr>
          <w:rFonts w:ascii="Arial" w:hAnsi="Arial" w:cs="Arial"/>
          <w:bCs/>
        </w:rPr>
        <w:t xml:space="preserve">n NIA-supported </w:t>
      </w:r>
      <w:r w:rsidR="004B5C54" w:rsidRPr="0016753A">
        <w:rPr>
          <w:rFonts w:ascii="Arial" w:hAnsi="Arial" w:cs="Arial"/>
          <w:bCs/>
        </w:rPr>
        <w:t xml:space="preserve">study on aging explicitly focused on </w:t>
      </w:r>
      <w:r w:rsidR="0010500F" w:rsidRPr="0016753A">
        <w:rPr>
          <w:rFonts w:ascii="Arial" w:hAnsi="Arial" w:cs="Arial"/>
          <w:bCs/>
        </w:rPr>
        <w:t>all</w:t>
      </w:r>
      <w:r w:rsidR="009247BF" w:rsidRPr="0016753A">
        <w:rPr>
          <w:rFonts w:ascii="Arial" w:hAnsi="Arial" w:cs="Arial"/>
          <w:bCs/>
        </w:rPr>
        <w:t xml:space="preserve"> the adult years </w:t>
      </w:r>
      <w:r w:rsidR="005262D2" w:rsidRPr="0016753A">
        <w:rPr>
          <w:rFonts w:ascii="Arial" w:hAnsi="Arial" w:cs="Arial"/>
          <w:bCs/>
        </w:rPr>
        <w:t xml:space="preserve">(25-100+) </w:t>
      </w:r>
      <w:r w:rsidR="009247BF" w:rsidRPr="0016753A">
        <w:rPr>
          <w:rFonts w:ascii="Arial" w:hAnsi="Arial" w:cs="Arial"/>
          <w:bCs/>
        </w:rPr>
        <w:t xml:space="preserve">with multiple longitudinal timepoints </w:t>
      </w:r>
      <w:r w:rsidR="007F615C" w:rsidRPr="0016753A">
        <w:rPr>
          <w:rFonts w:ascii="Arial" w:hAnsi="Arial" w:cs="Arial"/>
          <w:bCs/>
        </w:rPr>
        <w:t xml:space="preserve">over </w:t>
      </w:r>
      <w:r w:rsidR="00A55190" w:rsidRPr="0016753A">
        <w:rPr>
          <w:rFonts w:ascii="Arial" w:hAnsi="Arial" w:cs="Arial"/>
          <w:bCs/>
        </w:rPr>
        <w:t xml:space="preserve">the past </w:t>
      </w:r>
      <w:r w:rsidR="001F2AF4" w:rsidRPr="0016753A">
        <w:rPr>
          <w:rFonts w:ascii="Arial" w:hAnsi="Arial" w:cs="Arial"/>
          <w:bCs/>
        </w:rPr>
        <w:t>+</w:t>
      </w:r>
      <w:r w:rsidR="009247BF" w:rsidRPr="0016753A">
        <w:rPr>
          <w:rFonts w:ascii="Arial" w:hAnsi="Arial" w:cs="Arial"/>
          <w:bCs/>
        </w:rPr>
        <w:t xml:space="preserve">20 </w:t>
      </w:r>
      <w:r w:rsidR="007F615C" w:rsidRPr="0016753A">
        <w:rPr>
          <w:rFonts w:ascii="Arial" w:hAnsi="Arial" w:cs="Arial"/>
          <w:bCs/>
        </w:rPr>
        <w:t xml:space="preserve">years. </w:t>
      </w:r>
      <w:r w:rsidR="00B15565" w:rsidRPr="0016753A">
        <w:rPr>
          <w:rFonts w:ascii="Arial" w:hAnsi="Arial" w:cs="Arial"/>
          <w:bCs/>
        </w:rPr>
        <w:t xml:space="preserve">This is an opportunity to become part of a scientific community that is actively engaged with MIDUS and play a </w:t>
      </w:r>
      <w:r w:rsidR="00B15565" w:rsidRPr="0016753A">
        <w:rPr>
          <w:rFonts w:ascii="Arial" w:hAnsi="Arial" w:cs="Arial"/>
        </w:rPr>
        <w:t xml:space="preserve">key role </w:t>
      </w:r>
      <w:r w:rsidR="00B243A8" w:rsidRPr="0016753A">
        <w:rPr>
          <w:rFonts w:ascii="Arial" w:hAnsi="Arial" w:cs="Arial"/>
        </w:rPr>
        <w:t xml:space="preserve">in </w:t>
      </w:r>
      <w:r w:rsidR="00B15565" w:rsidRPr="0016753A">
        <w:rPr>
          <w:rFonts w:ascii="Arial" w:hAnsi="Arial" w:cs="Arial"/>
        </w:rPr>
        <w:t xml:space="preserve">analyzing neuroimaging data in relation to </w:t>
      </w:r>
      <w:r w:rsidR="00E36CEB" w:rsidRPr="0016753A">
        <w:rPr>
          <w:rFonts w:ascii="Arial" w:hAnsi="Arial" w:cs="Arial"/>
        </w:rPr>
        <w:t xml:space="preserve">affective, </w:t>
      </w:r>
      <w:r w:rsidR="00AE19D2" w:rsidRPr="0016753A">
        <w:rPr>
          <w:rFonts w:ascii="Arial" w:hAnsi="Arial" w:cs="Arial"/>
        </w:rPr>
        <w:t xml:space="preserve">psychophysiological, </w:t>
      </w:r>
      <w:r w:rsidR="00B15565" w:rsidRPr="0016753A">
        <w:rPr>
          <w:rFonts w:ascii="Arial" w:hAnsi="Arial" w:cs="Arial"/>
        </w:rPr>
        <w:t>sociodemographic, behavioral</w:t>
      </w:r>
      <w:r w:rsidR="00B243A8" w:rsidRPr="0016753A">
        <w:rPr>
          <w:rFonts w:ascii="Arial" w:hAnsi="Arial" w:cs="Arial"/>
        </w:rPr>
        <w:t>, cognitive, biomarker</w:t>
      </w:r>
      <w:r w:rsidR="001F2AF4" w:rsidRPr="0016753A">
        <w:rPr>
          <w:rFonts w:ascii="Arial" w:hAnsi="Arial" w:cs="Arial"/>
        </w:rPr>
        <w:t>, and environmental</w:t>
      </w:r>
      <w:r w:rsidR="00B243A8" w:rsidRPr="0016753A">
        <w:rPr>
          <w:rFonts w:ascii="Arial" w:hAnsi="Arial" w:cs="Arial"/>
        </w:rPr>
        <w:t xml:space="preserve"> data</w:t>
      </w:r>
      <w:r w:rsidR="00AE19D2" w:rsidRPr="0016753A">
        <w:rPr>
          <w:rFonts w:ascii="Arial" w:hAnsi="Arial" w:cs="Arial"/>
        </w:rPr>
        <w:t xml:space="preserve"> with an emphasis on </w:t>
      </w:r>
      <w:r w:rsidR="005262D2" w:rsidRPr="0016753A">
        <w:rPr>
          <w:rFonts w:ascii="Arial" w:hAnsi="Arial" w:cs="Arial"/>
        </w:rPr>
        <w:t xml:space="preserve">understanding the factors that are important for emotional wellbeing, </w:t>
      </w:r>
      <w:r w:rsidR="00AE19D2" w:rsidRPr="0016753A">
        <w:rPr>
          <w:rFonts w:ascii="Arial" w:hAnsi="Arial" w:cs="Arial"/>
        </w:rPr>
        <w:t>brain health</w:t>
      </w:r>
      <w:r w:rsidR="005262D2" w:rsidRPr="0016753A">
        <w:rPr>
          <w:rFonts w:ascii="Arial" w:hAnsi="Arial" w:cs="Arial"/>
        </w:rPr>
        <w:t>,</w:t>
      </w:r>
      <w:r w:rsidR="00AE19D2" w:rsidRPr="0016753A">
        <w:rPr>
          <w:rFonts w:ascii="Arial" w:hAnsi="Arial" w:cs="Arial"/>
        </w:rPr>
        <w:t xml:space="preserve"> and brain aging</w:t>
      </w:r>
      <w:r w:rsidR="00B243A8" w:rsidRPr="0016753A">
        <w:rPr>
          <w:rFonts w:ascii="Arial" w:hAnsi="Arial" w:cs="Arial"/>
        </w:rPr>
        <w:t>.</w:t>
      </w:r>
      <w:r w:rsidR="0016753A" w:rsidRPr="0016753A">
        <w:t xml:space="preserve"> </w:t>
      </w:r>
      <w:r w:rsidR="0016753A">
        <w:fldChar w:fldCharType="begin"/>
      </w:r>
      <w:r w:rsidR="0016753A">
        <w:instrText xml:space="preserve"> INCLUDEPICTURE "https://aging.wisc.edu/wp-content/uploads/sites/1131/2023/03/NeuroProject2022-1024x731.jpg" \* MERGEFORMATINET </w:instrText>
      </w:r>
      <w:r w:rsidR="0016753A">
        <w:fldChar w:fldCharType="end"/>
      </w:r>
    </w:p>
    <w:p w14:paraId="0589262C" w14:textId="388EFBCB" w:rsidR="0016753A" w:rsidRPr="0016753A" w:rsidRDefault="0016753A" w:rsidP="0016753A">
      <w:pPr>
        <w:spacing w:line="240" w:lineRule="auto"/>
        <w:contextualSpacing/>
        <w:rPr>
          <w:rFonts w:ascii="Arial" w:hAnsi="Arial" w:cs="Arial"/>
          <w:bCs/>
        </w:rPr>
      </w:pPr>
    </w:p>
    <w:p w14:paraId="6B6E562F" w14:textId="605E5B1C" w:rsidR="007F615C" w:rsidRPr="0016753A" w:rsidRDefault="000173A4" w:rsidP="0016753A">
      <w:pPr>
        <w:spacing w:before="34" w:after="0" w:line="240" w:lineRule="auto"/>
        <w:ind w:right="-20"/>
        <w:contextualSpacing/>
        <w:rPr>
          <w:rFonts w:ascii="Arial" w:hAnsi="Arial" w:cs="Arial"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133B0F" wp14:editId="1B283F00">
            <wp:simplePos x="0" y="0"/>
            <wp:positionH relativeFrom="column">
              <wp:posOffset>5044440</wp:posOffset>
            </wp:positionH>
            <wp:positionV relativeFrom="paragraph">
              <wp:posOffset>8255</wp:posOffset>
            </wp:positionV>
            <wp:extent cx="1956816" cy="1399032"/>
            <wp:effectExtent l="0" t="0" r="5715" b="0"/>
            <wp:wrapSquare wrapText="left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139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15C" w:rsidRPr="0016753A">
        <w:rPr>
          <w:rFonts w:ascii="Arial" w:hAnsi="Arial" w:cs="Arial"/>
          <w:bCs/>
        </w:rPr>
        <w:t xml:space="preserve">This </w:t>
      </w:r>
      <w:r w:rsidR="00080896" w:rsidRPr="0016753A">
        <w:rPr>
          <w:rFonts w:ascii="Arial" w:hAnsi="Arial" w:cs="Arial"/>
          <w:bCs/>
        </w:rPr>
        <w:t xml:space="preserve">fully supported </w:t>
      </w:r>
      <w:r w:rsidR="00B15565" w:rsidRPr="0016753A">
        <w:rPr>
          <w:rFonts w:ascii="Arial" w:hAnsi="Arial" w:cs="Arial"/>
          <w:bCs/>
        </w:rPr>
        <w:t>appointment provides a broad, interdisciplinary experience preparing postdoctoral researchers to generate new discov</w:t>
      </w:r>
      <w:r w:rsidR="004B5C54" w:rsidRPr="0016753A">
        <w:rPr>
          <w:rFonts w:ascii="Arial" w:hAnsi="Arial" w:cs="Arial"/>
          <w:bCs/>
        </w:rPr>
        <w:t>eries of what happens to people</w:t>
      </w:r>
      <w:r w:rsidR="005262D2" w:rsidRPr="0016753A">
        <w:rPr>
          <w:rFonts w:ascii="Arial" w:hAnsi="Arial" w:cs="Arial"/>
          <w:bCs/>
        </w:rPr>
        <w:t>, their emotional processes,</w:t>
      </w:r>
      <w:r w:rsidR="004B5C54" w:rsidRPr="0016753A">
        <w:rPr>
          <w:rFonts w:ascii="Arial" w:hAnsi="Arial" w:cs="Arial"/>
          <w:bCs/>
        </w:rPr>
        <w:t xml:space="preserve"> </w:t>
      </w:r>
      <w:r w:rsidR="00502CCB" w:rsidRPr="0016753A">
        <w:rPr>
          <w:rFonts w:ascii="Arial" w:hAnsi="Arial" w:cs="Arial"/>
          <w:bCs/>
        </w:rPr>
        <w:t xml:space="preserve">and their brains </w:t>
      </w:r>
      <w:r w:rsidR="009247BF" w:rsidRPr="0016753A">
        <w:rPr>
          <w:rFonts w:ascii="Arial" w:hAnsi="Arial" w:cs="Arial"/>
          <w:bCs/>
        </w:rPr>
        <w:t xml:space="preserve">as they </w:t>
      </w:r>
      <w:r w:rsidR="004721CD" w:rsidRPr="0016753A">
        <w:rPr>
          <w:rFonts w:ascii="Arial" w:hAnsi="Arial" w:cs="Arial"/>
          <w:bCs/>
        </w:rPr>
        <w:t>age</w:t>
      </w:r>
      <w:r w:rsidR="00080896" w:rsidRPr="0016753A">
        <w:rPr>
          <w:rFonts w:ascii="Arial" w:hAnsi="Arial" w:cs="Arial"/>
          <w:bCs/>
        </w:rPr>
        <w:t xml:space="preserve"> </w:t>
      </w:r>
      <w:r w:rsidR="004721CD" w:rsidRPr="0016753A">
        <w:rPr>
          <w:rFonts w:ascii="Arial" w:hAnsi="Arial" w:cs="Arial"/>
          <w:bCs/>
        </w:rPr>
        <w:t xml:space="preserve">and to </w:t>
      </w:r>
      <w:r w:rsidR="009247BF" w:rsidRPr="0016753A">
        <w:rPr>
          <w:rFonts w:ascii="Arial" w:hAnsi="Arial" w:cs="Arial"/>
          <w:bCs/>
        </w:rPr>
        <w:t xml:space="preserve">determine what contributes to health and well-being vs. vulnerability to pathology and </w:t>
      </w:r>
      <w:r w:rsidR="00971065" w:rsidRPr="0016753A">
        <w:rPr>
          <w:rFonts w:ascii="Arial" w:hAnsi="Arial" w:cs="Arial"/>
          <w:bCs/>
        </w:rPr>
        <w:t xml:space="preserve">cognitive </w:t>
      </w:r>
      <w:r w:rsidR="009422C0" w:rsidRPr="0016753A">
        <w:rPr>
          <w:rFonts w:ascii="Arial" w:hAnsi="Arial" w:cs="Arial"/>
          <w:bCs/>
        </w:rPr>
        <w:t>decline.</w:t>
      </w:r>
      <w:r w:rsidR="00971065" w:rsidRPr="0016753A">
        <w:rPr>
          <w:rFonts w:ascii="Arial" w:hAnsi="Arial" w:cs="Arial"/>
          <w:bCs/>
        </w:rPr>
        <w:t xml:space="preserve"> Training and support include the ability to attend relevant seminars and courses, </w:t>
      </w:r>
      <w:r w:rsidR="0016753A">
        <w:rPr>
          <w:rFonts w:ascii="Arial" w:hAnsi="Arial" w:cs="Arial"/>
          <w:bCs/>
        </w:rPr>
        <w:t>training and mentorship in</w:t>
      </w:r>
      <w:r w:rsidR="00E87375" w:rsidRPr="0016753A">
        <w:rPr>
          <w:rFonts w:ascii="Arial" w:hAnsi="Arial" w:cs="Arial"/>
          <w:bCs/>
        </w:rPr>
        <w:t xml:space="preserve"> </w:t>
      </w:r>
      <w:r w:rsidR="00971065" w:rsidRPr="0016753A">
        <w:rPr>
          <w:rFonts w:ascii="Arial" w:hAnsi="Arial" w:cs="Arial"/>
          <w:bCs/>
        </w:rPr>
        <w:t xml:space="preserve">grant writing, </w:t>
      </w:r>
      <w:r w:rsidR="00E87375" w:rsidRPr="0016753A">
        <w:rPr>
          <w:rFonts w:ascii="Arial" w:hAnsi="Arial" w:cs="Arial"/>
          <w:bCs/>
        </w:rPr>
        <w:t xml:space="preserve">introduction and exposure to an extensive collaborative network, </w:t>
      </w:r>
      <w:r w:rsidR="00971065" w:rsidRPr="0016753A">
        <w:rPr>
          <w:rFonts w:ascii="Arial" w:hAnsi="Arial" w:cs="Arial"/>
          <w:bCs/>
        </w:rPr>
        <w:t>and the opportunity to mentor undergraduate researchers’ independent projects</w:t>
      </w:r>
      <w:r w:rsidR="0016753A">
        <w:rPr>
          <w:rFonts w:ascii="Arial" w:hAnsi="Arial" w:cs="Arial"/>
          <w:bCs/>
        </w:rPr>
        <w:t xml:space="preserve"> and participate in community outreach</w:t>
      </w:r>
      <w:r w:rsidR="00971065" w:rsidRPr="0016753A">
        <w:rPr>
          <w:rFonts w:ascii="Arial" w:hAnsi="Arial" w:cs="Arial"/>
          <w:bCs/>
        </w:rPr>
        <w:t>.</w:t>
      </w:r>
      <w:r w:rsidRPr="000173A4">
        <w:rPr>
          <w:noProof/>
        </w:rPr>
        <w:t xml:space="preserve"> </w:t>
      </w:r>
    </w:p>
    <w:p w14:paraId="10635DAE" w14:textId="77777777" w:rsidR="00683EE0" w:rsidRPr="0016753A" w:rsidRDefault="00683EE0" w:rsidP="0016753A">
      <w:pPr>
        <w:spacing w:before="34" w:after="0" w:line="240" w:lineRule="auto"/>
        <w:ind w:right="-20"/>
        <w:contextualSpacing/>
        <w:rPr>
          <w:rFonts w:ascii="Arial" w:hAnsi="Arial" w:cs="Arial"/>
          <w:bCs/>
        </w:rPr>
      </w:pPr>
    </w:p>
    <w:p w14:paraId="628E8CA5" w14:textId="6096F973" w:rsidR="007F615C" w:rsidRPr="0016753A" w:rsidRDefault="007F615C" w:rsidP="00D73678">
      <w:pPr>
        <w:pStyle w:val="Heading2"/>
      </w:pPr>
      <w:r w:rsidRPr="0016753A">
        <w:t>Responsibilities:</w:t>
      </w:r>
    </w:p>
    <w:p w14:paraId="2CC508F0" w14:textId="136378A7" w:rsidR="007F615C" w:rsidRPr="0016753A" w:rsidRDefault="007F615C" w:rsidP="0016753A">
      <w:pPr>
        <w:numPr>
          <w:ilvl w:val="0"/>
          <w:numId w:val="3"/>
        </w:numPr>
        <w:spacing w:before="34" w:after="0" w:line="240" w:lineRule="auto"/>
        <w:ind w:right="-20"/>
        <w:contextualSpacing/>
        <w:rPr>
          <w:rFonts w:ascii="Arial" w:hAnsi="Arial" w:cs="Arial"/>
          <w:bCs/>
        </w:rPr>
      </w:pPr>
      <w:r w:rsidRPr="0016753A">
        <w:rPr>
          <w:rFonts w:ascii="Arial" w:hAnsi="Arial" w:cs="Arial"/>
          <w:bCs/>
        </w:rPr>
        <w:t xml:space="preserve">Participates in planning, </w:t>
      </w:r>
      <w:r w:rsidR="00971065" w:rsidRPr="0016753A">
        <w:rPr>
          <w:rFonts w:ascii="Arial" w:hAnsi="Arial" w:cs="Arial"/>
          <w:bCs/>
        </w:rPr>
        <w:t>designing,</w:t>
      </w:r>
      <w:r w:rsidRPr="0016753A">
        <w:rPr>
          <w:rFonts w:ascii="Arial" w:hAnsi="Arial" w:cs="Arial"/>
          <w:bCs/>
        </w:rPr>
        <w:t xml:space="preserve"> and conducting highly technica</w:t>
      </w:r>
      <w:r w:rsidR="004B5C54" w:rsidRPr="0016753A">
        <w:rPr>
          <w:rFonts w:ascii="Arial" w:hAnsi="Arial" w:cs="Arial"/>
          <w:bCs/>
        </w:rPr>
        <w:t xml:space="preserve">l and complex research projects </w:t>
      </w:r>
      <w:r w:rsidRPr="0016753A">
        <w:rPr>
          <w:rFonts w:ascii="Arial" w:hAnsi="Arial" w:cs="Arial"/>
          <w:bCs/>
        </w:rPr>
        <w:t>under the direction of a supervising mentor</w:t>
      </w:r>
      <w:r w:rsidR="00E50AEE" w:rsidRPr="0016753A">
        <w:rPr>
          <w:rFonts w:ascii="Arial" w:hAnsi="Arial" w:cs="Arial"/>
          <w:bCs/>
        </w:rPr>
        <w:t>.</w:t>
      </w:r>
    </w:p>
    <w:p w14:paraId="4CB67DE4" w14:textId="213C4CCE" w:rsidR="007F615C" w:rsidRPr="0016753A" w:rsidRDefault="007F615C" w:rsidP="0016753A">
      <w:pPr>
        <w:numPr>
          <w:ilvl w:val="0"/>
          <w:numId w:val="3"/>
        </w:numPr>
        <w:spacing w:before="34" w:after="0" w:line="240" w:lineRule="auto"/>
        <w:ind w:right="-20"/>
        <w:contextualSpacing/>
        <w:rPr>
          <w:rFonts w:ascii="Arial" w:hAnsi="Arial" w:cs="Arial"/>
          <w:bCs/>
        </w:rPr>
      </w:pPr>
      <w:r w:rsidRPr="0016753A">
        <w:rPr>
          <w:rFonts w:ascii="Arial" w:hAnsi="Arial" w:cs="Arial"/>
          <w:bCs/>
        </w:rPr>
        <w:t>Analy</w:t>
      </w:r>
      <w:r w:rsidR="00E50AEE" w:rsidRPr="0016753A">
        <w:rPr>
          <w:rFonts w:ascii="Arial" w:hAnsi="Arial" w:cs="Arial"/>
          <w:bCs/>
        </w:rPr>
        <w:t>zes and evaluates research data.</w:t>
      </w:r>
    </w:p>
    <w:p w14:paraId="1AECA811" w14:textId="45E9CFAF" w:rsidR="007F615C" w:rsidRPr="0016753A" w:rsidRDefault="00080896" w:rsidP="0016753A">
      <w:pPr>
        <w:numPr>
          <w:ilvl w:val="0"/>
          <w:numId w:val="3"/>
        </w:numPr>
        <w:spacing w:before="34" w:after="0" w:line="240" w:lineRule="auto"/>
        <w:ind w:right="-20"/>
        <w:contextualSpacing/>
        <w:rPr>
          <w:rFonts w:ascii="Arial" w:hAnsi="Arial" w:cs="Arial"/>
          <w:bCs/>
        </w:rPr>
      </w:pPr>
      <w:r w:rsidRPr="0016753A">
        <w:rPr>
          <w:rFonts w:ascii="Arial" w:hAnsi="Arial" w:cs="Arial"/>
          <w:bCs/>
        </w:rPr>
        <w:t>Prepares papers and</w:t>
      </w:r>
      <w:r w:rsidR="007F615C" w:rsidRPr="0016753A">
        <w:rPr>
          <w:rFonts w:ascii="Arial" w:hAnsi="Arial" w:cs="Arial"/>
          <w:bCs/>
        </w:rPr>
        <w:t xml:space="preserve"> research documentation for publication</w:t>
      </w:r>
      <w:r w:rsidR="00E50AEE" w:rsidRPr="0016753A">
        <w:rPr>
          <w:rFonts w:ascii="Arial" w:hAnsi="Arial" w:cs="Arial"/>
          <w:bCs/>
        </w:rPr>
        <w:t>.</w:t>
      </w:r>
    </w:p>
    <w:p w14:paraId="2845B237" w14:textId="65F58D79" w:rsidR="00B15565" w:rsidRPr="0016753A" w:rsidRDefault="00B15565" w:rsidP="0016753A">
      <w:pPr>
        <w:spacing w:before="34" w:after="0" w:line="240" w:lineRule="auto"/>
        <w:ind w:right="-20"/>
        <w:contextualSpacing/>
        <w:rPr>
          <w:rFonts w:ascii="Arial" w:hAnsi="Arial" w:cs="Arial"/>
          <w:b/>
          <w:bCs/>
        </w:rPr>
      </w:pPr>
    </w:p>
    <w:p w14:paraId="4016BA8B" w14:textId="4FBFBC61" w:rsidR="007F615C" w:rsidRPr="00D73678" w:rsidRDefault="007F615C" w:rsidP="00D73678">
      <w:pPr>
        <w:pStyle w:val="Heading2"/>
      </w:pPr>
      <w:r w:rsidRPr="00D73678">
        <w:t>Requirements</w:t>
      </w:r>
      <w:r w:rsidR="00E50AEE" w:rsidRPr="00D73678">
        <w:t>:</w:t>
      </w:r>
    </w:p>
    <w:p w14:paraId="6B563F20" w14:textId="114B45F4" w:rsidR="002A0515" w:rsidRPr="0016753A" w:rsidRDefault="00072C34" w:rsidP="0016753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color w:val="262626"/>
        </w:rPr>
      </w:pPr>
      <w:r w:rsidRPr="0016753A">
        <w:rPr>
          <w:rFonts w:ascii="Arial" w:hAnsi="Arial" w:cs="Arial"/>
        </w:rPr>
        <w:t xml:space="preserve">Ph.D. in </w:t>
      </w:r>
      <w:r w:rsidR="008834C1" w:rsidRPr="0016753A">
        <w:rPr>
          <w:rFonts w:ascii="Arial" w:hAnsi="Arial" w:cs="Arial"/>
        </w:rPr>
        <w:t>Neuroscience</w:t>
      </w:r>
      <w:r w:rsidR="00C56310" w:rsidRPr="0016753A">
        <w:rPr>
          <w:rFonts w:ascii="Arial" w:hAnsi="Arial" w:cs="Arial"/>
        </w:rPr>
        <w:t xml:space="preserve"> </w:t>
      </w:r>
      <w:r w:rsidR="008834C1" w:rsidRPr="0016753A">
        <w:rPr>
          <w:rFonts w:ascii="Arial" w:eastAsiaTheme="minorEastAsia" w:hAnsi="Arial" w:cs="Arial"/>
          <w:bCs/>
          <w:color w:val="262626"/>
        </w:rPr>
        <w:t>or Psychology</w:t>
      </w:r>
      <w:r w:rsidR="00971065" w:rsidRPr="0016753A">
        <w:rPr>
          <w:rFonts w:ascii="Arial" w:eastAsiaTheme="minorEastAsia" w:hAnsi="Arial" w:cs="Arial"/>
          <w:bCs/>
          <w:color w:val="262626"/>
        </w:rPr>
        <w:t xml:space="preserve"> (or directly relevant field)</w:t>
      </w:r>
      <w:r w:rsidR="003760CB">
        <w:rPr>
          <w:rFonts w:ascii="Arial" w:eastAsiaTheme="minorEastAsia" w:hAnsi="Arial" w:cs="Arial"/>
          <w:bCs/>
          <w:color w:val="262626"/>
        </w:rPr>
        <w:t>.</w:t>
      </w:r>
    </w:p>
    <w:p w14:paraId="76C47BC2" w14:textId="671AD446" w:rsidR="00D10307" w:rsidRPr="0016753A" w:rsidRDefault="00D10307" w:rsidP="0016753A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bCs/>
          <w:color w:val="262626"/>
        </w:rPr>
        <w:t xml:space="preserve">Experience with </w:t>
      </w:r>
      <w:r w:rsidR="00084CF7" w:rsidRPr="0016753A">
        <w:rPr>
          <w:rFonts w:ascii="Arial" w:eastAsiaTheme="minorEastAsia" w:hAnsi="Arial" w:cs="Arial"/>
          <w:bCs/>
          <w:color w:val="262626"/>
        </w:rPr>
        <w:t>functional</w:t>
      </w:r>
      <w:r w:rsidR="001F2AF4" w:rsidRPr="0016753A">
        <w:rPr>
          <w:rFonts w:ascii="Arial" w:eastAsiaTheme="minorEastAsia" w:hAnsi="Arial" w:cs="Arial"/>
          <w:bCs/>
          <w:color w:val="262626"/>
        </w:rPr>
        <w:t xml:space="preserve"> (task, resting)</w:t>
      </w:r>
      <w:r w:rsidR="00084CF7" w:rsidRPr="0016753A">
        <w:rPr>
          <w:rFonts w:ascii="Arial" w:eastAsiaTheme="minorEastAsia" w:hAnsi="Arial" w:cs="Arial"/>
          <w:bCs/>
          <w:color w:val="262626"/>
        </w:rPr>
        <w:t xml:space="preserve">, diffusion weighted, </w:t>
      </w:r>
      <w:r w:rsidR="00141B1C">
        <w:rPr>
          <w:rFonts w:ascii="Arial" w:eastAsiaTheme="minorEastAsia" w:hAnsi="Arial" w:cs="Arial"/>
          <w:bCs/>
          <w:color w:val="262626"/>
        </w:rPr>
        <w:t>perfusion, &amp;</w:t>
      </w:r>
      <w:r w:rsidR="009247BF" w:rsidRPr="0016753A">
        <w:rPr>
          <w:rFonts w:ascii="Arial" w:eastAsiaTheme="minorEastAsia" w:hAnsi="Arial" w:cs="Arial"/>
          <w:bCs/>
          <w:color w:val="262626"/>
        </w:rPr>
        <w:t>/or</w:t>
      </w:r>
      <w:r w:rsidRPr="0016753A">
        <w:rPr>
          <w:rFonts w:ascii="Arial" w:eastAsiaTheme="minorEastAsia" w:hAnsi="Arial" w:cs="Arial"/>
          <w:bCs/>
          <w:color w:val="262626"/>
        </w:rPr>
        <w:t xml:space="preserve"> structural</w:t>
      </w:r>
      <w:r w:rsidR="00502CCB" w:rsidRPr="0016753A">
        <w:rPr>
          <w:rFonts w:ascii="Arial" w:eastAsiaTheme="minorEastAsia" w:hAnsi="Arial" w:cs="Arial"/>
          <w:bCs/>
          <w:color w:val="262626"/>
        </w:rPr>
        <w:t xml:space="preserve"> imaging</w:t>
      </w:r>
      <w:r w:rsidR="00080896" w:rsidRPr="0016753A">
        <w:rPr>
          <w:rFonts w:ascii="Arial" w:eastAsiaTheme="minorEastAsia" w:hAnsi="Arial" w:cs="Arial"/>
          <w:bCs/>
          <w:color w:val="262626"/>
        </w:rPr>
        <w:t xml:space="preserve"> data</w:t>
      </w:r>
      <w:r w:rsidR="0070733F" w:rsidRPr="0016753A">
        <w:rPr>
          <w:rFonts w:ascii="Arial" w:eastAsiaTheme="minorEastAsia" w:hAnsi="Arial" w:cs="Arial"/>
          <w:bCs/>
          <w:color w:val="262626"/>
        </w:rPr>
        <w:t xml:space="preserve">. </w:t>
      </w:r>
    </w:p>
    <w:p w14:paraId="03A51966" w14:textId="097F4621" w:rsidR="002F769C" w:rsidRPr="0016753A" w:rsidRDefault="002F769C" w:rsidP="0016753A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bCs/>
          <w:color w:val="262626"/>
        </w:rPr>
        <w:t>Statistical acumen in analyzing neuroimaging data and programming expertise.</w:t>
      </w:r>
    </w:p>
    <w:p w14:paraId="485DDAD8" w14:textId="5C0E6614" w:rsidR="00FA0BAF" w:rsidRPr="0016753A" w:rsidRDefault="00502CCB" w:rsidP="0016753A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bCs/>
          <w:color w:val="262626"/>
        </w:rPr>
        <w:t>E</w:t>
      </w:r>
      <w:r w:rsidR="008834C1" w:rsidRPr="0016753A">
        <w:rPr>
          <w:rFonts w:ascii="Arial" w:eastAsiaTheme="minorEastAsia" w:hAnsi="Arial" w:cs="Arial"/>
          <w:bCs/>
          <w:color w:val="262626"/>
        </w:rPr>
        <w:t>xperience in scientific communication including speaking and publishing.</w:t>
      </w:r>
      <w:r w:rsidR="001F2AF4" w:rsidRPr="0016753A">
        <w:rPr>
          <w:rFonts w:ascii="Arial" w:eastAsiaTheme="minorEastAsia" w:hAnsi="Arial" w:cs="Arial"/>
          <w:bCs/>
          <w:color w:val="262626"/>
        </w:rPr>
        <w:t xml:space="preserve"> </w:t>
      </w:r>
    </w:p>
    <w:p w14:paraId="6FEBA7BA" w14:textId="2F6EEC80" w:rsidR="00FA0BAF" w:rsidRPr="0016753A" w:rsidRDefault="001F2AF4" w:rsidP="0016753A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bCs/>
          <w:color w:val="262626"/>
        </w:rPr>
        <w:t>Excellent o</w:t>
      </w:r>
      <w:r w:rsidR="00072C34" w:rsidRPr="0016753A">
        <w:rPr>
          <w:rFonts w:ascii="Arial" w:eastAsiaTheme="minorEastAsia" w:hAnsi="Arial" w:cs="Arial"/>
          <w:bCs/>
          <w:color w:val="262626"/>
        </w:rPr>
        <w:t>rganizational, project management, interpersonal, writing and communication skills</w:t>
      </w:r>
      <w:r w:rsidR="00D44933" w:rsidRPr="0016753A">
        <w:rPr>
          <w:rFonts w:ascii="Arial" w:eastAsiaTheme="minorEastAsia" w:hAnsi="Arial" w:cs="Arial"/>
          <w:bCs/>
          <w:color w:val="262626"/>
        </w:rPr>
        <w:t>.</w:t>
      </w:r>
    </w:p>
    <w:p w14:paraId="4EACBF72" w14:textId="77777777" w:rsidR="005762FC" w:rsidRPr="0016753A" w:rsidRDefault="00072C34" w:rsidP="0016753A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bCs/>
          <w:color w:val="262626"/>
        </w:rPr>
        <w:t>A</w:t>
      </w:r>
      <w:r w:rsidRPr="0016753A">
        <w:rPr>
          <w:rFonts w:ascii="Arial" w:hAnsi="Arial" w:cs="Arial"/>
        </w:rPr>
        <w:t>daptable; self-motivat</w:t>
      </w:r>
      <w:r w:rsidR="005762FC" w:rsidRPr="0016753A">
        <w:rPr>
          <w:rFonts w:ascii="Arial" w:hAnsi="Arial" w:cs="Arial"/>
        </w:rPr>
        <w:t>ed.</w:t>
      </w:r>
    </w:p>
    <w:p w14:paraId="79D3E943" w14:textId="6458FF48" w:rsidR="00426A67" w:rsidRPr="0016753A" w:rsidRDefault="00426A67" w:rsidP="0016753A">
      <w:pPr>
        <w:pStyle w:val="ListParagraph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eastAsiaTheme="minorEastAsia" w:hAnsi="Arial" w:cs="Arial"/>
          <w:color w:val="1A1A1A"/>
        </w:rPr>
      </w:pPr>
    </w:p>
    <w:p w14:paraId="51A8A92C" w14:textId="4D73BF2B" w:rsidR="00D10307" w:rsidRPr="00D73678" w:rsidRDefault="00072C34" w:rsidP="00D73678">
      <w:pPr>
        <w:pStyle w:val="Heading2"/>
      </w:pPr>
      <w:r w:rsidRPr="00D73678">
        <w:t>Preferred:</w:t>
      </w:r>
      <w:r w:rsidR="001F2AF4" w:rsidRPr="00D73678">
        <w:t xml:space="preserve"> </w:t>
      </w:r>
    </w:p>
    <w:p w14:paraId="556AEE16" w14:textId="40BC4FA9" w:rsidR="00E50AEE" w:rsidRPr="0016753A" w:rsidRDefault="00E50AEE" w:rsidP="0016753A">
      <w:pPr>
        <w:pStyle w:val="ListParagraph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color w:val="1A1A1A"/>
        </w:rPr>
        <w:t>Experience in neuroimaging research in emotion, cognition, and/or aging.</w:t>
      </w:r>
    </w:p>
    <w:p w14:paraId="4E6EE44F" w14:textId="5F46FA5A" w:rsidR="00072C34" w:rsidRPr="0016753A" w:rsidRDefault="00084CF7" w:rsidP="0016753A">
      <w:pPr>
        <w:pStyle w:val="ListParagraph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1A1A1A"/>
        </w:rPr>
      </w:pPr>
      <w:r w:rsidRPr="0016753A">
        <w:rPr>
          <w:rFonts w:ascii="Arial" w:eastAsiaTheme="minorEastAsia" w:hAnsi="Arial" w:cs="Arial"/>
          <w:color w:val="1A1A1A"/>
        </w:rPr>
        <w:t xml:space="preserve">Experience with psychophysiological data including </w:t>
      </w:r>
      <w:r w:rsidR="001F2AF4" w:rsidRPr="0016753A">
        <w:rPr>
          <w:rFonts w:ascii="Arial" w:eastAsiaTheme="minorEastAsia" w:hAnsi="Arial" w:cs="Arial"/>
          <w:color w:val="1A1A1A"/>
        </w:rPr>
        <w:t xml:space="preserve">facial </w:t>
      </w:r>
      <w:r w:rsidR="00080896" w:rsidRPr="0016753A">
        <w:rPr>
          <w:rFonts w:ascii="Arial" w:eastAsiaTheme="minorEastAsia" w:hAnsi="Arial" w:cs="Arial"/>
          <w:color w:val="1A1A1A"/>
        </w:rPr>
        <w:t xml:space="preserve">electromyography, </w:t>
      </w:r>
      <w:r w:rsidRPr="0016753A">
        <w:rPr>
          <w:rFonts w:ascii="Arial" w:eastAsiaTheme="minorEastAsia" w:hAnsi="Arial" w:cs="Arial"/>
          <w:color w:val="1A1A1A"/>
        </w:rPr>
        <w:t xml:space="preserve">heart rate variability, </w:t>
      </w:r>
      <w:r w:rsidR="002F769C" w:rsidRPr="0016753A">
        <w:rPr>
          <w:rFonts w:ascii="Arial" w:eastAsiaTheme="minorEastAsia" w:hAnsi="Arial" w:cs="Arial"/>
          <w:color w:val="1A1A1A"/>
        </w:rPr>
        <w:t xml:space="preserve">skin conductance, </w:t>
      </w:r>
      <w:r w:rsidR="00B428D1" w:rsidRPr="0016753A">
        <w:rPr>
          <w:rFonts w:ascii="Arial" w:eastAsiaTheme="minorEastAsia" w:hAnsi="Arial" w:cs="Arial"/>
          <w:color w:val="1A1A1A"/>
        </w:rPr>
        <w:t>pupil</w:t>
      </w:r>
      <w:r w:rsidR="009247BF" w:rsidRPr="0016753A">
        <w:rPr>
          <w:rFonts w:ascii="Arial" w:eastAsiaTheme="minorEastAsia" w:hAnsi="Arial" w:cs="Arial"/>
          <w:color w:val="1A1A1A"/>
        </w:rPr>
        <w:t>l</w:t>
      </w:r>
      <w:r w:rsidR="00B428D1" w:rsidRPr="0016753A">
        <w:rPr>
          <w:rFonts w:ascii="Arial" w:eastAsiaTheme="minorEastAsia" w:hAnsi="Arial" w:cs="Arial"/>
          <w:color w:val="1A1A1A"/>
        </w:rPr>
        <w:t>ometry</w:t>
      </w:r>
      <w:r w:rsidRPr="0016753A">
        <w:rPr>
          <w:rFonts w:ascii="Arial" w:eastAsiaTheme="minorEastAsia" w:hAnsi="Arial" w:cs="Arial"/>
          <w:color w:val="1A1A1A"/>
        </w:rPr>
        <w:t xml:space="preserve">, </w:t>
      </w:r>
      <w:r w:rsidR="002F769C" w:rsidRPr="0016753A">
        <w:rPr>
          <w:rFonts w:ascii="Arial" w:eastAsiaTheme="minorEastAsia" w:hAnsi="Arial" w:cs="Arial"/>
          <w:color w:val="1A1A1A"/>
        </w:rPr>
        <w:t xml:space="preserve">and/or </w:t>
      </w:r>
      <w:r w:rsidR="00B428D1" w:rsidRPr="0016753A">
        <w:rPr>
          <w:rFonts w:ascii="Arial" w:eastAsiaTheme="minorEastAsia" w:hAnsi="Arial" w:cs="Arial"/>
          <w:color w:val="1A1A1A"/>
        </w:rPr>
        <w:t>eye tracking</w:t>
      </w:r>
      <w:r w:rsidR="002F769C" w:rsidRPr="0016753A">
        <w:rPr>
          <w:rFonts w:ascii="Arial" w:eastAsiaTheme="minorEastAsia" w:hAnsi="Arial" w:cs="Arial"/>
          <w:color w:val="1A1A1A"/>
        </w:rPr>
        <w:t>.</w:t>
      </w:r>
    </w:p>
    <w:p w14:paraId="2F6473DD" w14:textId="77777777" w:rsidR="00072C34" w:rsidRPr="0016753A" w:rsidRDefault="00072C34" w:rsidP="0016753A">
      <w:p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Theme="minorEastAsia" w:hAnsi="Arial" w:cs="Arial"/>
          <w:color w:val="262626"/>
        </w:rPr>
      </w:pPr>
    </w:p>
    <w:p w14:paraId="5EB082AD" w14:textId="771EC288" w:rsidR="00B15565" w:rsidRPr="0016753A" w:rsidRDefault="008834C1" w:rsidP="0016753A">
      <w:pPr>
        <w:spacing w:after="0" w:line="240" w:lineRule="auto"/>
        <w:ind w:right="-20"/>
        <w:contextualSpacing/>
        <w:rPr>
          <w:rFonts w:ascii="Arial" w:hAnsi="Arial" w:cs="Arial"/>
        </w:rPr>
      </w:pPr>
      <w:r w:rsidRPr="00D73678">
        <w:rPr>
          <w:rStyle w:val="Heading2Char"/>
        </w:rPr>
        <w:t>Additional information:</w:t>
      </w:r>
      <w:r w:rsidRPr="00D73678">
        <w:rPr>
          <w:rFonts w:ascii="Arial" w:hAnsi="Arial" w:cs="Arial"/>
          <w:sz w:val="20"/>
          <w:szCs w:val="20"/>
        </w:rPr>
        <w:t xml:space="preserve"> </w:t>
      </w:r>
      <w:r w:rsidRPr="0016753A">
        <w:rPr>
          <w:rFonts w:ascii="Arial" w:hAnsi="Arial" w:cs="Arial"/>
        </w:rPr>
        <w:t>Expected position duration is two years with potential for renewal based on funding and performance.</w:t>
      </w:r>
      <w:r w:rsidR="001F2AF4" w:rsidRPr="0016753A">
        <w:rPr>
          <w:rFonts w:ascii="Arial" w:hAnsi="Arial" w:cs="Arial"/>
        </w:rPr>
        <w:t xml:space="preserve"> Past and current </w:t>
      </w:r>
      <w:r w:rsidR="00971065" w:rsidRPr="0016753A">
        <w:rPr>
          <w:rFonts w:ascii="Arial" w:hAnsi="Arial" w:cs="Arial"/>
        </w:rPr>
        <w:t xml:space="preserve">MIDUS Neuroscience </w:t>
      </w:r>
      <w:r w:rsidR="00502CCB" w:rsidRPr="0016753A">
        <w:rPr>
          <w:rFonts w:ascii="Arial" w:hAnsi="Arial" w:cs="Arial"/>
        </w:rPr>
        <w:t xml:space="preserve">postdocs have been </w:t>
      </w:r>
      <w:r w:rsidR="001F2AF4" w:rsidRPr="0016753A">
        <w:rPr>
          <w:rFonts w:ascii="Arial" w:hAnsi="Arial" w:cs="Arial"/>
        </w:rPr>
        <w:t xml:space="preserve">highly </w:t>
      </w:r>
      <w:r w:rsidR="00502CCB" w:rsidRPr="0016753A">
        <w:rPr>
          <w:rFonts w:ascii="Arial" w:hAnsi="Arial" w:cs="Arial"/>
        </w:rPr>
        <w:t>successful in obtaining NRSA Postdoctoral Fellowships to extend their training experience.</w:t>
      </w:r>
      <w:r w:rsidR="00971065" w:rsidRPr="0016753A">
        <w:rPr>
          <w:rFonts w:ascii="Arial" w:hAnsi="Arial" w:cs="Arial"/>
        </w:rPr>
        <w:t xml:space="preserve"> Visit</w:t>
      </w:r>
      <w:r w:rsidR="0015064F">
        <w:rPr>
          <w:rFonts w:ascii="Arial" w:hAnsi="Arial" w:cs="Arial"/>
        </w:rPr>
        <w:t xml:space="preserve"> the </w:t>
      </w:r>
      <w:hyperlink r:id="rId10" w:history="1">
        <w:r w:rsidR="0015064F" w:rsidRPr="0015064F">
          <w:rPr>
            <w:rStyle w:val="Hyperlink"/>
            <w:rFonts w:ascii="Arial" w:hAnsi="Arial" w:cs="Arial"/>
          </w:rPr>
          <w:t>MIDUS Affective Neuroscience Project</w:t>
        </w:r>
        <w:r w:rsidR="0015064F" w:rsidRPr="0015064F">
          <w:rPr>
            <w:rStyle w:val="Hyperlink"/>
            <w:rFonts w:ascii="Arial" w:hAnsi="Arial" w:cs="Arial"/>
          </w:rPr>
          <w:t xml:space="preserve"> website</w:t>
        </w:r>
      </w:hyperlink>
      <w:r w:rsidR="00971065" w:rsidRPr="0016753A">
        <w:rPr>
          <w:rFonts w:ascii="Arial" w:hAnsi="Arial" w:cs="Arial"/>
        </w:rPr>
        <w:t xml:space="preserve"> t</w:t>
      </w:r>
      <w:r w:rsidR="00B15565" w:rsidRPr="0016753A">
        <w:rPr>
          <w:rFonts w:ascii="Arial" w:hAnsi="Arial" w:cs="Arial"/>
        </w:rPr>
        <w:t xml:space="preserve">o learn more </w:t>
      </w:r>
      <w:r w:rsidR="00971065" w:rsidRPr="0016753A">
        <w:rPr>
          <w:rFonts w:ascii="Arial" w:hAnsi="Arial" w:cs="Arial"/>
        </w:rPr>
        <w:t>and</w:t>
      </w:r>
      <w:r w:rsidR="0015064F">
        <w:rPr>
          <w:rFonts w:ascii="Arial" w:hAnsi="Arial" w:cs="Arial"/>
        </w:rPr>
        <w:t xml:space="preserve"> the </w:t>
      </w:r>
      <w:hyperlink r:id="rId11" w:history="1">
        <w:r w:rsidR="0015064F" w:rsidRPr="0015064F">
          <w:rPr>
            <w:rStyle w:val="Hyperlink"/>
            <w:rFonts w:ascii="Arial" w:hAnsi="Arial" w:cs="Arial"/>
          </w:rPr>
          <w:t xml:space="preserve">MIDUS </w:t>
        </w:r>
        <w:r w:rsidR="0015064F" w:rsidRPr="0015064F">
          <w:rPr>
            <w:rStyle w:val="Hyperlink"/>
            <w:rFonts w:ascii="Arial" w:hAnsi="Arial" w:cs="Arial"/>
          </w:rPr>
          <w:t>w</w:t>
        </w:r>
        <w:r w:rsidR="0015064F" w:rsidRPr="0015064F">
          <w:rPr>
            <w:rStyle w:val="Hyperlink"/>
            <w:rFonts w:ascii="Arial" w:hAnsi="Arial" w:cs="Arial"/>
          </w:rPr>
          <w:t>ebsite</w:t>
        </w:r>
      </w:hyperlink>
      <w:r w:rsidR="00971065" w:rsidRPr="0016753A">
        <w:rPr>
          <w:rFonts w:ascii="Arial" w:hAnsi="Arial" w:cs="Arial"/>
        </w:rPr>
        <w:t xml:space="preserve"> t</w:t>
      </w:r>
      <w:r w:rsidR="00AE19D2" w:rsidRPr="0016753A">
        <w:rPr>
          <w:rFonts w:ascii="Arial" w:hAnsi="Arial" w:cs="Arial"/>
        </w:rPr>
        <w:t>o</w:t>
      </w:r>
      <w:r w:rsidR="001F2AF4" w:rsidRPr="0016753A">
        <w:rPr>
          <w:rFonts w:ascii="Arial" w:hAnsi="Arial" w:cs="Arial"/>
        </w:rPr>
        <w:t xml:space="preserve"> </w:t>
      </w:r>
      <w:r w:rsidR="00AE19D2" w:rsidRPr="0016753A">
        <w:rPr>
          <w:rFonts w:ascii="Arial" w:hAnsi="Arial" w:cs="Arial"/>
        </w:rPr>
        <w:t>learn more about MIDUS in general</w:t>
      </w:r>
      <w:r w:rsidR="00971065" w:rsidRPr="0016753A">
        <w:rPr>
          <w:rFonts w:ascii="Arial" w:hAnsi="Arial" w:cs="Arial"/>
        </w:rPr>
        <w:t>.</w:t>
      </w:r>
      <w:r w:rsidR="00AE19D2" w:rsidRPr="0016753A">
        <w:rPr>
          <w:rFonts w:ascii="Arial" w:hAnsi="Arial" w:cs="Arial"/>
        </w:rPr>
        <w:t xml:space="preserve"> </w:t>
      </w:r>
    </w:p>
    <w:p w14:paraId="43818132" w14:textId="77777777" w:rsidR="00971065" w:rsidRPr="0016753A" w:rsidRDefault="00971065" w:rsidP="0016753A">
      <w:pPr>
        <w:spacing w:after="0" w:line="240" w:lineRule="auto"/>
        <w:ind w:right="-20"/>
        <w:contextualSpacing/>
        <w:rPr>
          <w:rFonts w:ascii="Arial" w:hAnsi="Arial" w:cs="Arial"/>
        </w:rPr>
      </w:pPr>
    </w:p>
    <w:p w14:paraId="7BEDD6D5" w14:textId="3F755249" w:rsidR="001F2AF4" w:rsidRPr="0016753A" w:rsidRDefault="001F2AF4" w:rsidP="0016753A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bCs/>
        </w:rPr>
      </w:pPr>
      <w:r w:rsidRPr="0016753A">
        <w:rPr>
          <w:rFonts w:ascii="Arial" w:eastAsiaTheme="minorEastAsia" w:hAnsi="Arial" w:cs="Arial"/>
          <w:b/>
          <w:bCs/>
          <w:color w:val="262626"/>
        </w:rPr>
        <w:t xml:space="preserve">To apply please send cover letter and CV to: </w:t>
      </w:r>
      <w:r w:rsidR="005262D2" w:rsidRPr="0016753A">
        <w:rPr>
          <w:rFonts w:ascii="Arial" w:eastAsiaTheme="minorEastAsia" w:hAnsi="Arial" w:cs="Arial"/>
          <w:b/>
          <w:bCs/>
          <w:color w:val="262626"/>
        </w:rPr>
        <w:t>Stacey M. Schaefer, Stacey.Schaefer@wisc.edu</w:t>
      </w:r>
      <w:r w:rsidRPr="0016753A">
        <w:rPr>
          <w:rStyle w:val="ms-font-s"/>
          <w:rFonts w:ascii="Arial" w:eastAsia="Times New Roman" w:hAnsi="Arial" w:cs="Arial"/>
          <w:b/>
          <w:bCs/>
        </w:rPr>
        <w:t xml:space="preserve"> </w:t>
      </w:r>
    </w:p>
    <w:p w14:paraId="07E7FF75" w14:textId="510B4893" w:rsidR="0016753A" w:rsidRDefault="00426A67" w:rsidP="00D73678">
      <w:pPr>
        <w:spacing w:after="0" w:line="240" w:lineRule="auto"/>
        <w:ind w:right="-20"/>
        <w:contextualSpacing/>
        <w:rPr>
          <w:rStyle w:val="ms-font-s"/>
          <w:rFonts w:ascii="Arial" w:eastAsia="Times New Roman" w:hAnsi="Arial" w:cs="Arial"/>
        </w:rPr>
      </w:pPr>
      <w:r w:rsidRPr="0016753A">
        <w:rPr>
          <w:rFonts w:ascii="Arial" w:hAnsi="Arial" w:cs="Arial"/>
        </w:rPr>
        <w:t>UW-Madison is an equal opportunity/affirmative action employer</w:t>
      </w:r>
      <w:r w:rsidR="006B434F" w:rsidRPr="0016753A">
        <w:rPr>
          <w:rFonts w:ascii="Arial" w:hAnsi="Arial" w:cs="Arial"/>
        </w:rPr>
        <w:t>.</w:t>
      </w:r>
      <w:r w:rsidR="00E87375" w:rsidRPr="0016753A">
        <w:rPr>
          <w:rFonts w:ascii="Arial" w:hAnsi="Arial" w:cs="Arial"/>
        </w:rPr>
        <w:t xml:space="preserve"> Q</w:t>
      </w:r>
      <w:r w:rsidRPr="0016753A">
        <w:rPr>
          <w:rFonts w:ascii="Arial" w:hAnsi="Arial" w:cs="Arial"/>
        </w:rPr>
        <w:t xml:space="preserve">ualified individuals </w:t>
      </w:r>
      <w:r w:rsidR="00E87375" w:rsidRPr="0016753A">
        <w:rPr>
          <w:rFonts w:ascii="Arial" w:hAnsi="Arial" w:cs="Arial"/>
        </w:rPr>
        <w:t xml:space="preserve">are encouraged </w:t>
      </w:r>
      <w:r w:rsidRPr="0016753A">
        <w:rPr>
          <w:rFonts w:ascii="Arial" w:hAnsi="Arial" w:cs="Arial"/>
        </w:rPr>
        <w:t>to apply.</w:t>
      </w:r>
      <w:r w:rsidR="00790249" w:rsidRPr="0016753A">
        <w:rPr>
          <w:rStyle w:val="ms-font-s"/>
          <w:rFonts w:ascii="Arial" w:eastAsia="Times New Roman" w:hAnsi="Arial" w:cs="Arial"/>
        </w:rPr>
        <w:t xml:space="preserve"> </w:t>
      </w:r>
    </w:p>
    <w:p w14:paraId="5A1BF16E" w14:textId="77777777" w:rsidR="00365F51" w:rsidRPr="00365F51" w:rsidRDefault="00365F51" w:rsidP="00D73678">
      <w:pPr>
        <w:spacing w:after="0" w:line="240" w:lineRule="auto"/>
        <w:ind w:right="-20"/>
        <w:contextualSpacing/>
        <w:rPr>
          <w:rStyle w:val="ms-font-s"/>
          <w:rFonts w:ascii="Arial" w:eastAsia="Times New Roman" w:hAnsi="Arial" w:cs="Arial"/>
          <w:sz w:val="12"/>
          <w:szCs w:val="12"/>
        </w:rPr>
      </w:pPr>
    </w:p>
    <w:p w14:paraId="236B0E66" w14:textId="66B8B5D5" w:rsidR="00365F51" w:rsidRPr="0016753A" w:rsidRDefault="00365F51" w:rsidP="00365F51">
      <w:pPr>
        <w:spacing w:after="0" w:line="240" w:lineRule="auto"/>
        <w:ind w:right="-20"/>
        <w:contextualSpacing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5724AB88" wp14:editId="290014BF">
            <wp:extent cx="2412935" cy="670560"/>
            <wp:effectExtent l="0" t="0" r="0" b="0"/>
            <wp:docPr id="6" name="Picture 6" descr="UW crest Institute on Aging University of Wisconsin-Madison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UW crest Institute on Aging University of Wisconsin-Madison logo. "/>
                    <pic:cNvPicPr/>
                  </pic:nvPicPr>
                  <pic:blipFill rotWithShape="1">
                    <a:blip r:embed="rId12"/>
                    <a:srcRect t="-5063" r="46172" b="-1"/>
                    <a:stretch/>
                  </pic:blipFill>
                  <pic:spPr bwMode="auto">
                    <a:xfrm>
                      <a:off x="0" y="0"/>
                      <a:ext cx="2434913" cy="676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5F51" w:rsidRPr="0016753A" w:rsidSect="00365F51">
      <w:pgSz w:w="12240" w:h="15840"/>
      <w:pgMar w:top="576" w:right="576" w:bottom="360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51863" w14:textId="77777777" w:rsidR="00122B20" w:rsidRDefault="00122B20" w:rsidP="00E36CEB">
      <w:pPr>
        <w:spacing w:after="0" w:line="240" w:lineRule="auto"/>
      </w:pPr>
      <w:r>
        <w:separator/>
      </w:r>
    </w:p>
  </w:endnote>
  <w:endnote w:type="continuationSeparator" w:id="0">
    <w:p w14:paraId="1B724714" w14:textId="77777777" w:rsidR="00122B20" w:rsidRDefault="00122B20" w:rsidP="00E3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0394" w14:textId="77777777" w:rsidR="00122B20" w:rsidRDefault="00122B20" w:rsidP="00E36CEB">
      <w:pPr>
        <w:spacing w:after="0" w:line="240" w:lineRule="auto"/>
      </w:pPr>
      <w:r>
        <w:separator/>
      </w:r>
    </w:p>
  </w:footnote>
  <w:footnote w:type="continuationSeparator" w:id="0">
    <w:p w14:paraId="2254AA7B" w14:textId="77777777" w:rsidR="00122B20" w:rsidRDefault="00122B20" w:rsidP="00E36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0110B"/>
    <w:multiLevelType w:val="multilevel"/>
    <w:tmpl w:val="2248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C0E08"/>
    <w:multiLevelType w:val="hybridMultilevel"/>
    <w:tmpl w:val="00528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52328"/>
    <w:multiLevelType w:val="hybridMultilevel"/>
    <w:tmpl w:val="19DEB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815F1"/>
    <w:multiLevelType w:val="hybridMultilevel"/>
    <w:tmpl w:val="E0CE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85473">
    <w:abstractNumId w:val="3"/>
  </w:num>
  <w:num w:numId="2" w16cid:durableId="835346851">
    <w:abstractNumId w:val="1"/>
  </w:num>
  <w:num w:numId="3" w16cid:durableId="1447581354">
    <w:abstractNumId w:val="0"/>
  </w:num>
  <w:num w:numId="4" w16cid:durableId="538979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34"/>
    <w:rsid w:val="000173A4"/>
    <w:rsid w:val="00072C34"/>
    <w:rsid w:val="000732AB"/>
    <w:rsid w:val="00080896"/>
    <w:rsid w:val="00084CF7"/>
    <w:rsid w:val="00085563"/>
    <w:rsid w:val="000A4FE8"/>
    <w:rsid w:val="000B110F"/>
    <w:rsid w:val="000D0122"/>
    <w:rsid w:val="0010500F"/>
    <w:rsid w:val="00122B20"/>
    <w:rsid w:val="00141B1C"/>
    <w:rsid w:val="0015064F"/>
    <w:rsid w:val="001658B0"/>
    <w:rsid w:val="0016753A"/>
    <w:rsid w:val="001774D0"/>
    <w:rsid w:val="001F2AF4"/>
    <w:rsid w:val="002807F3"/>
    <w:rsid w:val="002A0515"/>
    <w:rsid w:val="002A1A5A"/>
    <w:rsid w:val="002B2E8F"/>
    <w:rsid w:val="002C128C"/>
    <w:rsid w:val="002E40C7"/>
    <w:rsid w:val="002F769C"/>
    <w:rsid w:val="00300BCA"/>
    <w:rsid w:val="0031325B"/>
    <w:rsid w:val="00315CE6"/>
    <w:rsid w:val="00365F51"/>
    <w:rsid w:val="003760CB"/>
    <w:rsid w:val="00394BF8"/>
    <w:rsid w:val="003A2EA0"/>
    <w:rsid w:val="00426A67"/>
    <w:rsid w:val="00445EE9"/>
    <w:rsid w:val="00457127"/>
    <w:rsid w:val="0046464D"/>
    <w:rsid w:val="004721CD"/>
    <w:rsid w:val="004B5C54"/>
    <w:rsid w:val="00502CCB"/>
    <w:rsid w:val="0050594D"/>
    <w:rsid w:val="005262D2"/>
    <w:rsid w:val="005762FC"/>
    <w:rsid w:val="005A1F40"/>
    <w:rsid w:val="005C28B0"/>
    <w:rsid w:val="005C6051"/>
    <w:rsid w:val="006828F7"/>
    <w:rsid w:val="00683EE0"/>
    <w:rsid w:val="006B434F"/>
    <w:rsid w:val="006C3F42"/>
    <w:rsid w:val="006C640D"/>
    <w:rsid w:val="006F7C7C"/>
    <w:rsid w:val="0070733F"/>
    <w:rsid w:val="00790249"/>
    <w:rsid w:val="007925CA"/>
    <w:rsid w:val="0079603D"/>
    <w:rsid w:val="007E1D2F"/>
    <w:rsid w:val="007F615C"/>
    <w:rsid w:val="00813432"/>
    <w:rsid w:val="0083149F"/>
    <w:rsid w:val="00882D45"/>
    <w:rsid w:val="008834C1"/>
    <w:rsid w:val="008F560C"/>
    <w:rsid w:val="009247BF"/>
    <w:rsid w:val="00935925"/>
    <w:rsid w:val="00936854"/>
    <w:rsid w:val="009422C0"/>
    <w:rsid w:val="00971065"/>
    <w:rsid w:val="00A5502B"/>
    <w:rsid w:val="00A55190"/>
    <w:rsid w:val="00AE19D2"/>
    <w:rsid w:val="00AE4E08"/>
    <w:rsid w:val="00B15565"/>
    <w:rsid w:val="00B243A8"/>
    <w:rsid w:val="00B428D1"/>
    <w:rsid w:val="00B43874"/>
    <w:rsid w:val="00B71DF1"/>
    <w:rsid w:val="00B759EB"/>
    <w:rsid w:val="00BB4B0F"/>
    <w:rsid w:val="00BE5200"/>
    <w:rsid w:val="00C438BE"/>
    <w:rsid w:val="00C56310"/>
    <w:rsid w:val="00C9292C"/>
    <w:rsid w:val="00CB6E2B"/>
    <w:rsid w:val="00CC7268"/>
    <w:rsid w:val="00CD4ADE"/>
    <w:rsid w:val="00D10307"/>
    <w:rsid w:val="00D16A6B"/>
    <w:rsid w:val="00D44933"/>
    <w:rsid w:val="00D73678"/>
    <w:rsid w:val="00D93832"/>
    <w:rsid w:val="00E36CEB"/>
    <w:rsid w:val="00E50AEE"/>
    <w:rsid w:val="00E87375"/>
    <w:rsid w:val="00E97600"/>
    <w:rsid w:val="00EA750F"/>
    <w:rsid w:val="00F0457C"/>
    <w:rsid w:val="00F4368C"/>
    <w:rsid w:val="00F720B8"/>
    <w:rsid w:val="00FA0BAF"/>
    <w:rsid w:val="00FE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3A4A64"/>
  <w15:docId w15:val="{DE388970-5EAB-46A7-8C43-06900C4D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C34"/>
    <w:pPr>
      <w:widowControl w:val="0"/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73678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3678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2C34"/>
    <w:pPr>
      <w:ind w:left="720"/>
      <w:contextualSpacing/>
    </w:pPr>
  </w:style>
  <w:style w:type="paragraph" w:customStyle="1" w:styleId="text">
    <w:name w:val="text"/>
    <w:basedOn w:val="Normal"/>
    <w:rsid w:val="00072C34"/>
    <w:pPr>
      <w:widowControl/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72C34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FA0BAF"/>
    <w:pPr>
      <w:spacing w:after="0" w:line="240" w:lineRule="auto"/>
      <w:ind w:left="475"/>
    </w:pPr>
    <w:rPr>
      <w:rFonts w:ascii="Times New Roman" w:eastAsia="Times New Roman" w:hAnsi="Times New Roman" w:cstheme="minorBid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A0BAF"/>
    <w:rPr>
      <w:rFonts w:ascii="Times New Roman" w:eastAsia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72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2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20B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20B8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B8"/>
    <w:rPr>
      <w:rFonts w:ascii="Segoe UI" w:eastAsia="Calibri" w:hAnsi="Segoe UI" w:cs="Segoe UI"/>
      <w:sz w:val="18"/>
      <w:szCs w:val="18"/>
    </w:rPr>
  </w:style>
  <w:style w:type="character" w:customStyle="1" w:styleId="ms-font-s">
    <w:name w:val="ms-font-s"/>
    <w:basedOn w:val="DefaultParagraphFont"/>
    <w:rsid w:val="00F436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9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CE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3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CEB"/>
    <w:rPr>
      <w:rFonts w:ascii="Calibri" w:eastAsia="Calibri" w:hAnsi="Calibri" w:cs="Calibri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F2A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35925"/>
    <w:pPr>
      <w:spacing w:after="0" w:line="240" w:lineRule="auto"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97106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73678"/>
    <w:rPr>
      <w:rFonts w:ascii="Arial" w:eastAsiaTheme="majorEastAsia" w:hAnsi="Arial" w:cstheme="majorBidi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73678"/>
    <w:rPr>
      <w:rFonts w:ascii="Arial" w:eastAsiaTheme="majorEastAsia" w:hAnsi="Arial" w:cstheme="majorBidi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50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dus.wisc.ed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ging.wisc.edu/midus-affective-neuroscience-projec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F1E8-EB95-4A31-9985-B9338320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Waisman Laboratory for Brain Imaging and Behavior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thomson</dc:creator>
  <cp:keywords/>
  <dc:description/>
  <cp:lastModifiedBy>Jenni Suplinski</cp:lastModifiedBy>
  <cp:revision>9</cp:revision>
  <cp:lastPrinted>2022-10-10T17:16:00Z</cp:lastPrinted>
  <dcterms:created xsi:type="dcterms:W3CDTF">2026-04-22T16:59:00Z</dcterms:created>
  <dcterms:modified xsi:type="dcterms:W3CDTF">2026-04-22T17:31:00Z</dcterms:modified>
</cp:coreProperties>
</file>